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753" w:rsidRDefault="00A9208C">
      <w:pPr>
        <w:spacing w:after="2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1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0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98" w:line="240" w:lineRule="auto"/>
        <w:ind w:left="0" w:firstLine="0"/>
        <w:jc w:val="center"/>
      </w:pPr>
      <w:r>
        <w:rPr>
          <w:b/>
          <w:sz w:val="28"/>
        </w:rPr>
        <w:t xml:space="preserve"> </w:t>
      </w:r>
    </w:p>
    <w:p w:rsidR="00C22753" w:rsidRDefault="00A9208C">
      <w:pPr>
        <w:spacing w:after="72" w:line="240" w:lineRule="auto"/>
        <w:ind w:left="0" w:firstLine="0"/>
        <w:jc w:val="center"/>
      </w:pPr>
      <w:r>
        <w:rPr>
          <w:b/>
          <w:sz w:val="44"/>
        </w:rPr>
        <w:t xml:space="preserve">ПОЛОЖЕНИЕ </w:t>
      </w:r>
    </w:p>
    <w:p w:rsidR="00C22753" w:rsidRDefault="00A9208C">
      <w:pPr>
        <w:spacing w:after="81" w:line="240" w:lineRule="auto"/>
        <w:ind w:left="10" w:right="-15" w:hanging="10"/>
        <w:jc w:val="center"/>
      </w:pPr>
      <w:r>
        <w:rPr>
          <w:b/>
          <w:sz w:val="32"/>
        </w:rPr>
        <w:t xml:space="preserve">О ПОРЯДКЕ И ОСНОВАНИЯХ ПЕРЕВОДА,  </w:t>
      </w:r>
    </w:p>
    <w:p w:rsidR="00C22753" w:rsidRDefault="00A9208C">
      <w:pPr>
        <w:spacing w:after="81" w:line="240" w:lineRule="auto"/>
        <w:ind w:left="10" w:right="-15" w:hanging="10"/>
        <w:jc w:val="center"/>
      </w:pPr>
      <w:r>
        <w:rPr>
          <w:b/>
          <w:sz w:val="32"/>
        </w:rPr>
        <w:t xml:space="preserve">ОТЧИСЛЕНИЯ И ВОССТАНОВЛЕНИЯ ОБУЧАЮЩИХСЯ </w:t>
      </w:r>
    </w:p>
    <w:p w:rsidR="00C22753" w:rsidRDefault="00A9208C">
      <w:pPr>
        <w:pStyle w:val="1"/>
        <w:numPr>
          <w:ilvl w:val="0"/>
          <w:numId w:val="0"/>
        </w:numPr>
      </w:pPr>
      <w:r>
        <w:rPr>
          <w:sz w:val="32"/>
        </w:rPr>
        <w:t>Г</w:t>
      </w:r>
      <w:r w:rsidR="000B64D5">
        <w:rPr>
          <w:sz w:val="32"/>
        </w:rPr>
        <w:t>К</w:t>
      </w:r>
      <w:r>
        <w:rPr>
          <w:sz w:val="32"/>
        </w:rPr>
        <w:t>ОУ</w:t>
      </w:r>
      <w:r w:rsidR="000B64D5">
        <w:rPr>
          <w:sz w:val="32"/>
        </w:rPr>
        <w:t xml:space="preserve"> </w:t>
      </w:r>
      <w:proofErr w:type="gramStart"/>
      <w:r w:rsidR="000B64D5">
        <w:rPr>
          <w:sz w:val="32"/>
        </w:rPr>
        <w:t xml:space="preserve">РД </w:t>
      </w:r>
      <w:r>
        <w:rPr>
          <w:sz w:val="32"/>
        </w:rPr>
        <w:t xml:space="preserve"> «</w:t>
      </w:r>
      <w:proofErr w:type="gramEnd"/>
      <w:r w:rsidR="000B64D5">
        <w:rPr>
          <w:sz w:val="32"/>
        </w:rPr>
        <w:t>Джугутская ООШ Ботлихского района</w:t>
      </w:r>
      <w:r>
        <w:t xml:space="preserve"> </w:t>
      </w:r>
    </w:p>
    <w:p w:rsidR="00C22753" w:rsidRDefault="00A9208C">
      <w:pPr>
        <w:spacing w:after="6" w:line="240" w:lineRule="auto"/>
        <w:ind w:left="288" w:firstLine="0"/>
        <w:jc w:val="left"/>
      </w:pPr>
      <w:r>
        <w:rPr>
          <w:b/>
          <w:sz w:val="28"/>
        </w:rPr>
        <w:t xml:space="preserve"> ДЛЯ ДЕТЕЙ С ОГРАНИЧЕННЫМИ ВОЗМОЖНОСТЯМИ ЗДОРОВЬЯ</w:t>
      </w:r>
      <w:r>
        <w:rPr>
          <w:b/>
          <w:sz w:val="32"/>
        </w:rPr>
        <w:t xml:space="preserve">» </w:t>
      </w:r>
    </w:p>
    <w:p w:rsidR="00C22753" w:rsidRDefault="00A9208C">
      <w:pPr>
        <w:spacing w:after="0" w:line="231" w:lineRule="auto"/>
        <w:ind w:left="0" w:right="4966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  <w:r>
        <w:rPr>
          <w:sz w:val="28"/>
        </w:rPr>
        <w:tab/>
        <w:t xml:space="preserve"> </w:t>
      </w:r>
      <w:r>
        <w:br w:type="page"/>
      </w:r>
    </w:p>
    <w:p w:rsidR="00C22753" w:rsidRDefault="00A9208C">
      <w:pPr>
        <w:pStyle w:val="1"/>
        <w:ind w:left="708" w:hanging="708"/>
      </w:pPr>
      <w:r>
        <w:lastRenderedPageBreak/>
        <w:t xml:space="preserve">Общие положения </w:t>
      </w:r>
    </w:p>
    <w:p w:rsidR="00C22753" w:rsidRDefault="00A9208C">
      <w:pPr>
        <w:spacing w:after="94" w:line="240" w:lineRule="auto"/>
        <w:ind w:left="720" w:firstLine="0"/>
        <w:jc w:val="left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:rsidR="00C22753" w:rsidRDefault="00A9208C">
      <w:pPr>
        <w:ind w:left="567" w:firstLine="0"/>
      </w:pPr>
      <w:r>
        <w:rPr>
          <w:sz w:val="23"/>
        </w:rPr>
        <w:t>1</w:t>
      </w:r>
      <w:r>
        <w:t xml:space="preserve">.1. Настоящее Положение разработано в соответствии с Федеральным законом от </w:t>
      </w:r>
    </w:p>
    <w:p w:rsidR="00C22753" w:rsidRDefault="00A9208C">
      <w:pPr>
        <w:ind w:firstLine="0"/>
      </w:pPr>
      <w:r>
        <w:t xml:space="preserve">29.12.2012 №273-ФЗ «Об образовании в Российской Федерации», Уставом учреждения.  </w:t>
      </w:r>
    </w:p>
    <w:p w:rsidR="00C22753" w:rsidRDefault="00A9208C">
      <w:r>
        <w:t>1.2. Настоящее Положение определяет порядок и основания перевода, отчисления и восстановления обу</w:t>
      </w:r>
      <w:r>
        <w:t xml:space="preserve">чающихся </w:t>
      </w:r>
      <w:r w:rsidR="000B64D5">
        <w:t xml:space="preserve">ГКОУ РД «Джугутская </w:t>
      </w:r>
      <w:proofErr w:type="spellStart"/>
      <w:r w:rsidR="000B64D5">
        <w:t>оош</w:t>
      </w:r>
      <w:proofErr w:type="spellEnd"/>
      <w:r w:rsidR="000B64D5">
        <w:t xml:space="preserve"> Ботлихского района»</w:t>
      </w:r>
      <w:r>
        <w:t xml:space="preserve"> для детей с ограниченными возможностями здоровья (далее Школа).  </w:t>
      </w:r>
    </w:p>
    <w:p w:rsidR="00C22753" w:rsidRDefault="00A9208C">
      <w:pPr>
        <w:spacing w:after="99" w:line="240" w:lineRule="auto"/>
        <w:ind w:left="0" w:firstLine="0"/>
        <w:jc w:val="left"/>
      </w:pPr>
      <w:r>
        <w:t xml:space="preserve"> </w:t>
      </w:r>
    </w:p>
    <w:p w:rsidR="00C22753" w:rsidRDefault="00A9208C">
      <w:pPr>
        <w:pStyle w:val="1"/>
        <w:ind w:left="708" w:hanging="708"/>
      </w:pPr>
      <w:r>
        <w:t xml:space="preserve">Порядок и основания перевода  </w:t>
      </w:r>
    </w:p>
    <w:p w:rsidR="00C22753" w:rsidRDefault="00A9208C">
      <w:pPr>
        <w:spacing w:after="94" w:line="240" w:lineRule="auto"/>
        <w:ind w:left="720" w:firstLine="0"/>
        <w:jc w:val="left"/>
      </w:pPr>
      <w:r>
        <w:rPr>
          <w:sz w:val="28"/>
        </w:rPr>
        <w:t xml:space="preserve"> </w:t>
      </w:r>
    </w:p>
    <w:p w:rsidR="00C22753" w:rsidRDefault="00A9208C">
      <w:pPr>
        <w:ind w:left="567" w:right="3286" w:firstLine="0"/>
      </w:pPr>
      <w:r>
        <w:t xml:space="preserve">2.1. Обучающиеся могут быть переведены в другие школы в случаях:  </w:t>
      </w:r>
    </w:p>
    <w:p w:rsidR="00C22753" w:rsidRDefault="00A9208C">
      <w:pPr>
        <w:numPr>
          <w:ilvl w:val="0"/>
          <w:numId w:val="1"/>
        </w:numPr>
      </w:pPr>
      <w:proofErr w:type="gramStart"/>
      <w:r>
        <w:t>в</w:t>
      </w:r>
      <w:proofErr w:type="gramEnd"/>
      <w:r>
        <w:t xml:space="preserve"> связи с переменой места жительства;  </w:t>
      </w:r>
    </w:p>
    <w:p w:rsidR="00C22753" w:rsidRDefault="00A9208C">
      <w:pPr>
        <w:numPr>
          <w:ilvl w:val="0"/>
          <w:numId w:val="1"/>
        </w:numPr>
      </w:pPr>
      <w:proofErr w:type="gramStart"/>
      <w:r>
        <w:t>в</w:t>
      </w:r>
      <w:proofErr w:type="gramEnd"/>
      <w:r>
        <w:t xml:space="preserve"> </w:t>
      </w:r>
      <w:r>
        <w:t xml:space="preserve">связи с переходом в общеобразовательное учреждение, реализующее другие виды образовательных программ;  - по желанию родителей (законных представителей).  </w:t>
      </w:r>
    </w:p>
    <w:p w:rsidR="00C22753" w:rsidRDefault="00A9208C">
      <w:pPr>
        <w:numPr>
          <w:ilvl w:val="1"/>
          <w:numId w:val="2"/>
        </w:numPr>
      </w:pPr>
      <w:r>
        <w:t xml:space="preserve">Перевод обучающегося из </w:t>
      </w:r>
      <w:r w:rsidR="000B64D5">
        <w:t>Школы</w:t>
      </w:r>
      <w:r>
        <w:t xml:space="preserve"> в другое или из одного класса в другой осуществляется только с письме</w:t>
      </w:r>
      <w:r>
        <w:t xml:space="preserve">нного согласия родителей (законных представителей) обучающегося.  </w:t>
      </w:r>
    </w:p>
    <w:p w:rsidR="00C22753" w:rsidRDefault="00A9208C">
      <w:pPr>
        <w:numPr>
          <w:ilvl w:val="1"/>
          <w:numId w:val="2"/>
        </w:numPr>
      </w:pPr>
      <w:r>
        <w:t xml:space="preserve">Перевод обучающегося из одной школы в другую может осуществляться в течение учебного года только при согласовании с Учредителем.  </w:t>
      </w:r>
    </w:p>
    <w:p w:rsidR="00C22753" w:rsidRDefault="00A9208C">
      <w:pPr>
        <w:numPr>
          <w:ilvl w:val="1"/>
          <w:numId w:val="2"/>
        </w:numPr>
      </w:pPr>
      <w:r>
        <w:t xml:space="preserve">Перевод обучающегося на основании решения суда производится в порядке, установленном законодательством.  </w:t>
      </w:r>
    </w:p>
    <w:p w:rsidR="00C22753" w:rsidRDefault="00A9208C">
      <w:pPr>
        <w:numPr>
          <w:ilvl w:val="1"/>
          <w:numId w:val="2"/>
        </w:numPr>
      </w:pPr>
      <w:r>
        <w:t>При переводе обучающегося из Школы его родителям (законным представителям) выдаются документы: личное дело, табель успеваемости, медицинская карта, об</w:t>
      </w:r>
      <w:r>
        <w:t xml:space="preserve">учающимся </w:t>
      </w:r>
      <w:r w:rsidR="000B64D5">
        <w:t>9</w:t>
      </w:r>
      <w:r>
        <w:t xml:space="preserve"> класс</w:t>
      </w:r>
      <w:r w:rsidR="000B64D5">
        <w:t>а</w:t>
      </w:r>
      <w:bookmarkStart w:id="0" w:name="_GoBack"/>
      <w:bookmarkEnd w:id="0"/>
      <w:r>
        <w:t xml:space="preserve"> – аттестаты об основном образовании. Школа выдает документы по личному заявлению родителей (законных представителей) с предоставлением справки-подтверждения о зачислении обучающегося в другую школу.  </w:t>
      </w:r>
    </w:p>
    <w:p w:rsidR="00C22753" w:rsidRDefault="00A9208C">
      <w:pPr>
        <w:numPr>
          <w:ilvl w:val="1"/>
          <w:numId w:val="2"/>
        </w:numPr>
      </w:pPr>
      <w:r>
        <w:t>При переводе обучающегося в Школ</w:t>
      </w:r>
      <w:r>
        <w:t>у прием его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при предъявл</w:t>
      </w:r>
      <w:r>
        <w:t xml:space="preserve">ении паспорта одного из родителей (законных представителей), выписки из протокола психолого-медико-педагогической комиссии.  </w:t>
      </w:r>
    </w:p>
    <w:p w:rsidR="00C22753" w:rsidRDefault="00A9208C">
      <w:pPr>
        <w:numPr>
          <w:ilvl w:val="1"/>
          <w:numId w:val="2"/>
        </w:numPr>
      </w:pPr>
      <w:r>
        <w:t xml:space="preserve">Перевод обучающегося оформляется приказом директора Школы.  </w:t>
      </w:r>
    </w:p>
    <w:p w:rsidR="00C22753" w:rsidRDefault="00A9208C">
      <w:pPr>
        <w:spacing w:after="103" w:line="240" w:lineRule="auto"/>
        <w:ind w:left="567" w:firstLine="0"/>
        <w:jc w:val="left"/>
      </w:pPr>
      <w:r>
        <w:t xml:space="preserve"> </w:t>
      </w:r>
    </w:p>
    <w:p w:rsidR="00C22753" w:rsidRDefault="00A9208C">
      <w:pPr>
        <w:pStyle w:val="1"/>
        <w:ind w:left="708" w:hanging="708"/>
      </w:pPr>
      <w:r>
        <w:t xml:space="preserve">Порядок и основания отчисления обучающихся  </w:t>
      </w:r>
    </w:p>
    <w:p w:rsidR="00C22753" w:rsidRDefault="00A9208C">
      <w:pPr>
        <w:spacing w:after="95" w:line="240" w:lineRule="auto"/>
        <w:ind w:left="720" w:firstLine="0"/>
        <w:jc w:val="left"/>
      </w:pPr>
      <w:r>
        <w:rPr>
          <w:sz w:val="28"/>
        </w:rPr>
        <w:t xml:space="preserve"> </w:t>
      </w:r>
    </w:p>
    <w:p w:rsidR="00C22753" w:rsidRDefault="00A9208C">
      <w:r>
        <w:t xml:space="preserve">3.1. Образовательные отношения прекращаются в связи с отчислением обучающегося из учреждения:  </w:t>
      </w:r>
    </w:p>
    <w:p w:rsidR="00C22753" w:rsidRDefault="00A9208C">
      <w:pPr>
        <w:ind w:left="567" w:right="1834" w:firstLine="0"/>
      </w:pPr>
      <w:r>
        <w:t>- в связи с получением образования (завершением обучения</w:t>
      </w:r>
      <w:proofErr w:type="gramStart"/>
      <w:r>
        <w:t>);  -</w:t>
      </w:r>
      <w:proofErr w:type="gramEnd"/>
      <w:r>
        <w:t xml:space="preserve"> досрочно по основаниям, установленным п 3.2. настоящего Положения.  </w:t>
      </w:r>
    </w:p>
    <w:p w:rsidR="00C22753" w:rsidRDefault="00A9208C">
      <w:pPr>
        <w:spacing w:after="699"/>
        <w:ind w:left="567" w:firstLine="0"/>
      </w:pPr>
      <w:r>
        <w:lastRenderedPageBreak/>
        <w:t>3.2. Образовательные отношени</w:t>
      </w:r>
      <w:r>
        <w:t xml:space="preserve">я могут быть прекращены досрочно в случаях:  </w:t>
      </w:r>
    </w:p>
    <w:p w:rsidR="00C22753" w:rsidRDefault="00A9208C">
      <w:pPr>
        <w:spacing w:after="0" w:line="240" w:lineRule="auto"/>
        <w:ind w:left="10" w:right="-15" w:hanging="10"/>
        <w:jc w:val="center"/>
      </w:pPr>
      <w:r>
        <w:t xml:space="preserve">2 </w:t>
      </w:r>
    </w:p>
    <w:p w:rsidR="00C22753" w:rsidRDefault="00A9208C">
      <w:pPr>
        <w:spacing w:after="0" w:line="240" w:lineRule="auto"/>
        <w:ind w:left="0" w:firstLine="0"/>
        <w:jc w:val="left"/>
      </w:pPr>
      <w:r>
        <w:t xml:space="preserve"> </w:t>
      </w:r>
    </w:p>
    <w:p w:rsidR="00C22753" w:rsidRDefault="00A9208C">
      <w:pPr>
        <w:numPr>
          <w:ilvl w:val="0"/>
          <w:numId w:val="3"/>
        </w:numPr>
      </w:pPr>
      <w:proofErr w:type="gramStart"/>
      <w:r>
        <w:t>по</w:t>
      </w:r>
      <w:proofErr w:type="gramEnd"/>
      <w:r>
        <w:t xml:space="preserve"> инициативе обучающегося и (или)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</w:t>
      </w:r>
      <w:r>
        <w:t xml:space="preserve">ую Школу; </w:t>
      </w:r>
    </w:p>
    <w:p w:rsidR="00C22753" w:rsidRDefault="00A9208C">
      <w:pPr>
        <w:numPr>
          <w:ilvl w:val="0"/>
          <w:numId w:val="3"/>
        </w:numPr>
      </w:pPr>
      <w:proofErr w:type="gramStart"/>
      <w:r>
        <w:t>по</w:t>
      </w:r>
      <w:proofErr w:type="gramEnd"/>
      <w:r>
        <w:t xml:space="preserve"> обстоятельствам, не зависящим от сторон образовательных отношений, в том числе в случае ликвидации учреждения.  </w:t>
      </w:r>
    </w:p>
    <w:p w:rsidR="00C22753" w:rsidRDefault="00A9208C">
      <w:pPr>
        <w:numPr>
          <w:ilvl w:val="1"/>
          <w:numId w:val="4"/>
        </w:numPr>
      </w:pPr>
      <w:r>
        <w:t>Основанием для прекращения образовательных отношений является приказ директора Школы об отчислении обучающегося. Права и обязанности обучающегося, предусмотренные законодательством об образовании и локальными нормативными актами Школы прекращаются с даты е</w:t>
      </w:r>
      <w:r>
        <w:t xml:space="preserve">го отчисления из школы.  </w:t>
      </w:r>
    </w:p>
    <w:p w:rsidR="00C22753" w:rsidRDefault="00A9208C">
      <w:pPr>
        <w:numPr>
          <w:ilvl w:val="1"/>
          <w:numId w:val="4"/>
        </w:numPr>
      </w:pPr>
      <w:r>
        <w:t>При досрочном прекращении образовательных отношений школа в трехдневный срок после издания приказа директора об отчислении обучающегося выдает лицу, отчисленному из школы, справку в соответствии с частью 12 ст.60 Федерального зако</w:t>
      </w:r>
      <w:r>
        <w:t xml:space="preserve">на от 29.12.2012 №273-ФЗ </w:t>
      </w:r>
    </w:p>
    <w:p w:rsidR="00C22753" w:rsidRDefault="00A9208C">
      <w:pPr>
        <w:ind w:firstLine="0"/>
      </w:pPr>
      <w:r>
        <w:t xml:space="preserve">«Об образовании в Российской Федерации».  </w:t>
      </w:r>
    </w:p>
    <w:p w:rsidR="00C22753" w:rsidRDefault="00A9208C">
      <w:pPr>
        <w:spacing w:after="98" w:line="240" w:lineRule="auto"/>
        <w:ind w:left="0" w:firstLine="0"/>
        <w:jc w:val="left"/>
      </w:pPr>
      <w:r>
        <w:t xml:space="preserve"> </w:t>
      </w:r>
    </w:p>
    <w:p w:rsidR="00C22753" w:rsidRDefault="00A9208C">
      <w:pPr>
        <w:pStyle w:val="1"/>
        <w:ind w:left="708" w:hanging="708"/>
      </w:pPr>
      <w:r>
        <w:t xml:space="preserve">Восстановление обучающихся  </w:t>
      </w:r>
    </w:p>
    <w:p w:rsidR="00C22753" w:rsidRDefault="00A9208C">
      <w:pPr>
        <w:spacing w:after="95" w:line="240" w:lineRule="auto"/>
        <w:ind w:left="720" w:firstLine="0"/>
        <w:jc w:val="left"/>
      </w:pPr>
      <w:r>
        <w:rPr>
          <w:sz w:val="28"/>
        </w:rPr>
        <w:t xml:space="preserve"> </w:t>
      </w:r>
    </w:p>
    <w:p w:rsidR="00C22753" w:rsidRDefault="00A9208C">
      <w:r>
        <w:t xml:space="preserve">4.1. Восстановление обучающегося в школе, если он досрочно прекратил образовательные отношения по своей инициативе и (или) инициативе родителей (законных </w:t>
      </w:r>
      <w:r>
        <w:t xml:space="preserve">представителей), проводится в соответствии с Правилами приема обучающихся в школу.  </w:t>
      </w:r>
    </w:p>
    <w:p w:rsidR="00C22753" w:rsidRDefault="00A9208C">
      <w:r>
        <w:t>4.2. Лица, отчисленные ранее из Школы, не завершившие образование по основной образовательной программе, имеют право на восстановление в число обучающихся независимо от пр</w:t>
      </w:r>
      <w:r>
        <w:t xml:space="preserve">одолжительности перерыва в учебе, причины отчисления.  </w:t>
      </w:r>
    </w:p>
    <w:p w:rsidR="00C22753" w:rsidRDefault="00A9208C">
      <w:r>
        <w:t xml:space="preserve">4.3. Право на восстановление в Школе имеют лица, не достигшие возраста восемнадцати лет.  </w:t>
      </w:r>
    </w:p>
    <w:p w:rsidR="00C22753" w:rsidRDefault="00A9208C">
      <w:r>
        <w:t xml:space="preserve">4.4. Восстановление лиц в число обучающихся Школы осуществляется только на свободные места.  </w:t>
      </w:r>
    </w:p>
    <w:p w:rsidR="00C22753" w:rsidRDefault="00A9208C">
      <w:r>
        <w:t>4.5. Восстановл</w:t>
      </w:r>
      <w:r>
        <w:t xml:space="preserve">ение обучающегося производится на основании личного заявления родителей (законных представителей) на имя директора Школы.  </w:t>
      </w:r>
    </w:p>
    <w:p w:rsidR="00C22753" w:rsidRDefault="00A9208C">
      <w:r>
        <w:t>4.6. Решение о восстановлении обучающегося принимает директор Школы по согласованию с Учредителем, что оформляется соответствующим п</w:t>
      </w:r>
      <w:r>
        <w:t xml:space="preserve">риказом.  </w:t>
      </w:r>
    </w:p>
    <w:p w:rsidR="00C22753" w:rsidRDefault="00A9208C">
      <w:r>
        <w:t xml:space="preserve">4.7. При восстановлении в Школе заместитель директора по учебной работе устанавливает порядок и сроки ликвидации академической задолженности (при наличии таковой).  </w:t>
      </w:r>
    </w:p>
    <w:p w:rsidR="00C22753" w:rsidRDefault="00A9208C">
      <w:pPr>
        <w:spacing w:after="3266"/>
      </w:pPr>
      <w:r>
        <w:t>4.8. Обучающимся, восстановленным в Школе и успешно прошедшим государственную (</w:t>
      </w:r>
      <w:r>
        <w:t xml:space="preserve">итоговую) аттестацию, выдается государственный документ об образовании установленного образца. </w:t>
      </w:r>
    </w:p>
    <w:p w:rsidR="00C22753" w:rsidRDefault="00A9208C">
      <w:pPr>
        <w:spacing w:after="0" w:line="240" w:lineRule="auto"/>
        <w:ind w:left="10" w:right="-15" w:hanging="10"/>
        <w:jc w:val="center"/>
      </w:pPr>
      <w:r>
        <w:lastRenderedPageBreak/>
        <w:t xml:space="preserve">3 </w:t>
      </w:r>
    </w:p>
    <w:p w:rsidR="00C22753" w:rsidRDefault="00A9208C">
      <w:pPr>
        <w:spacing w:after="0" w:line="240" w:lineRule="auto"/>
        <w:ind w:left="0" w:firstLine="0"/>
        <w:jc w:val="left"/>
      </w:pPr>
      <w:r>
        <w:t xml:space="preserve"> </w:t>
      </w:r>
    </w:p>
    <w:sectPr w:rsidR="00C22753">
      <w:pgSz w:w="11906" w:h="16838"/>
      <w:pgMar w:top="1142" w:right="703" w:bottom="71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D47B4"/>
    <w:multiLevelType w:val="hybridMultilevel"/>
    <w:tmpl w:val="F0B02064"/>
    <w:lvl w:ilvl="0" w:tplc="EE0E36D0">
      <w:start w:val="1"/>
      <w:numFmt w:val="decimal"/>
      <w:pStyle w:val="1"/>
      <w:lvlText w:val="%1."/>
      <w:lvlJc w:val="left"/>
      <w:pPr>
        <w:ind w:left="26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369FB4">
      <w:start w:val="1"/>
      <w:numFmt w:val="lowerLetter"/>
      <w:lvlText w:val="%2"/>
      <w:lvlJc w:val="left"/>
      <w:pPr>
        <w:ind w:left="37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78E812">
      <w:start w:val="1"/>
      <w:numFmt w:val="lowerRoman"/>
      <w:lvlText w:val="%3"/>
      <w:lvlJc w:val="left"/>
      <w:pPr>
        <w:ind w:left="44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6CAE04">
      <w:start w:val="1"/>
      <w:numFmt w:val="decimal"/>
      <w:lvlText w:val="%4"/>
      <w:lvlJc w:val="left"/>
      <w:pPr>
        <w:ind w:left="51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68D3BA">
      <w:start w:val="1"/>
      <w:numFmt w:val="lowerLetter"/>
      <w:lvlText w:val="%5"/>
      <w:lvlJc w:val="left"/>
      <w:pPr>
        <w:ind w:left="588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F66B66E">
      <w:start w:val="1"/>
      <w:numFmt w:val="lowerRoman"/>
      <w:lvlText w:val="%6"/>
      <w:lvlJc w:val="left"/>
      <w:pPr>
        <w:ind w:left="660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7429C2">
      <w:start w:val="1"/>
      <w:numFmt w:val="decimal"/>
      <w:lvlText w:val="%7"/>
      <w:lvlJc w:val="left"/>
      <w:pPr>
        <w:ind w:left="732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ACE05C">
      <w:start w:val="1"/>
      <w:numFmt w:val="lowerLetter"/>
      <w:lvlText w:val="%8"/>
      <w:lvlJc w:val="left"/>
      <w:pPr>
        <w:ind w:left="804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247B50">
      <w:start w:val="1"/>
      <w:numFmt w:val="lowerRoman"/>
      <w:lvlText w:val="%9"/>
      <w:lvlJc w:val="left"/>
      <w:pPr>
        <w:ind w:left="876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5E7125"/>
    <w:multiLevelType w:val="multilevel"/>
    <w:tmpl w:val="E82A10E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DC50F3F"/>
    <w:multiLevelType w:val="hybridMultilevel"/>
    <w:tmpl w:val="41EC8C72"/>
    <w:lvl w:ilvl="0" w:tplc="6B3E81A0">
      <w:start w:val="1"/>
      <w:numFmt w:val="bullet"/>
      <w:lvlText w:val="-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82F89E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5A6B2A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766D12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2BA5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E3C1E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B4D2F2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44162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B4BF0A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22A204E"/>
    <w:multiLevelType w:val="hybridMultilevel"/>
    <w:tmpl w:val="28D4D0EC"/>
    <w:lvl w:ilvl="0" w:tplc="A8D6A10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E4DA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AAF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480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FE0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C85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6E94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AE0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E8E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813F0D"/>
    <w:multiLevelType w:val="multilevel"/>
    <w:tmpl w:val="48987BE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753"/>
    <w:rsid w:val="000B64D5"/>
    <w:rsid w:val="00A9208C"/>
    <w:rsid w:val="00C2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AE9B7-CB0E-4969-B6F0-3CF002D2F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6" w:line="278" w:lineRule="auto"/>
      <w:ind w:left="-15" w:firstLine="55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5"/>
      </w:numPr>
      <w:spacing w:after="43" w:line="240" w:lineRule="auto"/>
      <w:ind w:left="10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0B6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4D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Фидаиловна</dc:creator>
  <cp:keywords/>
  <cp:lastModifiedBy>Джугутская СОШ</cp:lastModifiedBy>
  <cp:revision>2</cp:revision>
  <cp:lastPrinted>2019-04-13T07:48:00Z</cp:lastPrinted>
  <dcterms:created xsi:type="dcterms:W3CDTF">2019-04-13T07:51:00Z</dcterms:created>
  <dcterms:modified xsi:type="dcterms:W3CDTF">2019-04-13T07:51:00Z</dcterms:modified>
</cp:coreProperties>
</file>